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81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10800"/>
        <w:gridCol w:w="4409"/>
      </w:tblGrid>
      <w:tr w:rsidR="00880783" w:rsidRPr="00AA4794" w:rsidTr="00430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571"/>
          <w:tblHeader w:val="0"/>
        </w:trPr>
        <w:tc>
          <w:tcPr>
            <w:tcW w:w="1080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bookmarkStart w:id="0" w:name="_Hlk534270466"/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6496050" cy="457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242" cy="457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B2D69" w:rsidRDefault="00CF7E7E" w:rsidP="008259FB">
            <w:pPr>
              <w:pStyle w:val="Date"/>
              <w:jc w:val="center"/>
              <w:rPr>
                <w:sz w:val="52"/>
                <w:szCs w:val="52"/>
              </w:rPr>
            </w:pPr>
            <w:r w:rsidRPr="00AB2D69">
              <w:rPr>
                <w:sz w:val="52"/>
                <w:szCs w:val="52"/>
              </w:rPr>
              <w:t>E</w:t>
            </w:r>
            <w:r w:rsidR="00421FDD" w:rsidRPr="00AB2D69">
              <w:rPr>
                <w:sz w:val="52"/>
                <w:szCs w:val="52"/>
              </w:rPr>
              <w:t>very Tuesday and Thursday 1</w:t>
            </w:r>
            <w:r w:rsidR="0096013F" w:rsidRPr="00AB2D69">
              <w:rPr>
                <w:sz w:val="52"/>
                <w:szCs w:val="52"/>
              </w:rPr>
              <w:t>:00</w:t>
            </w:r>
            <w:r w:rsidR="00421FDD" w:rsidRPr="00AB2D69">
              <w:rPr>
                <w:sz w:val="52"/>
                <w:szCs w:val="52"/>
              </w:rPr>
              <w:t>-2:15</w:t>
            </w:r>
            <w:r w:rsidR="0096013F" w:rsidRPr="00AB2D69">
              <w:rPr>
                <w:sz w:val="52"/>
                <w:szCs w:val="52"/>
              </w:rPr>
              <w:t xml:space="preserve"> p.m @ EC 7-126</w:t>
            </w:r>
          </w:p>
          <w:p w:rsidR="005C61E4" w:rsidRDefault="00421FDD" w:rsidP="00421FDD">
            <w:pPr>
              <w:pStyle w:val="Titl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Prepare and Compete</w:t>
            </w:r>
          </w:p>
          <w:p w:rsidR="008259FB" w:rsidRPr="00CF7E7E" w:rsidRDefault="00421FDD" w:rsidP="00421FDD">
            <w:pPr>
              <w:jc w:val="center"/>
              <w:rPr>
                <w:sz w:val="28"/>
                <w:szCs w:val="28"/>
              </w:rPr>
            </w:pPr>
            <w:r w:rsidRPr="00CF7E7E">
              <w:rPr>
                <w:sz w:val="28"/>
                <w:szCs w:val="28"/>
              </w:rPr>
              <w:t xml:space="preserve">in the </w:t>
            </w:r>
          </w:p>
          <w:p w:rsidR="00421FDD" w:rsidRPr="00CF7E7E" w:rsidRDefault="00421FDD" w:rsidP="00421FDD">
            <w:pPr>
              <w:jc w:val="center"/>
              <w:rPr>
                <w:sz w:val="28"/>
                <w:szCs w:val="28"/>
              </w:rPr>
            </w:pPr>
            <w:r w:rsidRPr="00CF7E7E">
              <w:rPr>
                <w:sz w:val="28"/>
                <w:szCs w:val="28"/>
              </w:rPr>
              <w:t>Florida Intercollegiate Forensics Association</w:t>
            </w:r>
          </w:p>
          <w:p w:rsidR="00421FDD" w:rsidRDefault="00421FDD" w:rsidP="00421FDD"/>
          <w:p w:rsidR="00421FDD" w:rsidRPr="00CF7E7E" w:rsidRDefault="00421FDD" w:rsidP="00421FDD">
            <w:pPr>
              <w:rPr>
                <w:sz w:val="44"/>
                <w:szCs w:val="44"/>
              </w:rPr>
            </w:pPr>
            <w:r w:rsidRPr="00CF7E7E">
              <w:rPr>
                <w:b/>
                <w:color w:val="FF0000"/>
                <w:sz w:val="44"/>
                <w:szCs w:val="44"/>
              </w:rPr>
              <w:t>Parliamentary Debate</w:t>
            </w:r>
            <w:r w:rsidRPr="00CF7E7E">
              <w:rPr>
                <w:color w:val="FF0000"/>
                <w:sz w:val="44"/>
                <w:szCs w:val="44"/>
              </w:rPr>
              <w:t xml:space="preserve"> </w:t>
            </w:r>
            <w:r w:rsidRPr="00CF7E7E">
              <w:rPr>
                <w:sz w:val="44"/>
                <w:szCs w:val="44"/>
              </w:rPr>
              <w:t>(partner debate)</w:t>
            </w:r>
          </w:p>
          <w:p w:rsidR="00421FDD" w:rsidRPr="00CF7E7E" w:rsidRDefault="00421FDD" w:rsidP="00421FDD">
            <w:pPr>
              <w:rPr>
                <w:sz w:val="44"/>
                <w:szCs w:val="44"/>
              </w:rPr>
            </w:pPr>
          </w:p>
          <w:p w:rsidR="003A2337" w:rsidRPr="00CF7E7E" w:rsidRDefault="00421FDD" w:rsidP="00421FDD">
            <w:pPr>
              <w:rPr>
                <w:bCs w:val="0"/>
                <w:sz w:val="44"/>
                <w:szCs w:val="44"/>
              </w:rPr>
            </w:pPr>
            <w:r w:rsidRPr="00CF7E7E">
              <w:rPr>
                <w:b/>
                <w:color w:val="FF0000"/>
                <w:sz w:val="44"/>
                <w:szCs w:val="44"/>
              </w:rPr>
              <w:t>Speech Events</w:t>
            </w:r>
            <w:r w:rsidRPr="00CF7E7E">
              <w:rPr>
                <w:bCs w:val="0"/>
                <w:sz w:val="44"/>
                <w:szCs w:val="44"/>
              </w:rPr>
              <w:br/>
            </w:r>
            <w:r w:rsidRPr="00CF7E7E">
              <w:rPr>
                <w:b/>
                <w:bCs w:val="0"/>
                <w:sz w:val="44"/>
                <w:szCs w:val="44"/>
              </w:rPr>
              <w:t>Informative</w:t>
            </w:r>
            <w:r w:rsidR="00CF7E7E">
              <w:rPr>
                <w:bCs w:val="0"/>
                <w:sz w:val="44"/>
                <w:szCs w:val="44"/>
              </w:rPr>
              <w:t xml:space="preserve"> - </w:t>
            </w:r>
            <w:hyperlink r:id="rId9" w:history="1">
              <w:r w:rsidR="00CF7E7E" w:rsidRPr="00AB2D69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https://youtu.be/pRNa6d9NP_E</w:t>
              </w:r>
            </w:hyperlink>
            <w:r w:rsidRPr="00AB2D69">
              <w:rPr>
                <w:bCs w:val="0"/>
                <w:color w:val="0000FF"/>
                <w:sz w:val="44"/>
                <w:szCs w:val="44"/>
                <w:u w:val="single"/>
              </w:rPr>
              <w:br/>
            </w:r>
            <w:r w:rsidRPr="00CF7E7E">
              <w:rPr>
                <w:b/>
                <w:bCs w:val="0"/>
                <w:sz w:val="44"/>
                <w:szCs w:val="44"/>
              </w:rPr>
              <w:t>Persuasive</w:t>
            </w:r>
            <w:r w:rsidRPr="00CF7E7E">
              <w:rPr>
                <w:bCs w:val="0"/>
                <w:sz w:val="44"/>
                <w:szCs w:val="44"/>
              </w:rPr>
              <w:t xml:space="preserve"> – </w:t>
            </w:r>
            <w:hyperlink r:id="rId10" w:history="1">
              <w:r w:rsidRPr="00CF7E7E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https://youtu.be/bneu-0FUFF8</w:t>
              </w:r>
            </w:hyperlink>
            <w:r w:rsidRPr="00CF7E7E">
              <w:rPr>
                <w:bCs w:val="0"/>
                <w:sz w:val="44"/>
                <w:szCs w:val="44"/>
              </w:rPr>
              <w:br/>
            </w:r>
            <w:r w:rsidRPr="00AB2D69">
              <w:rPr>
                <w:b/>
                <w:bCs w:val="0"/>
                <w:sz w:val="44"/>
                <w:szCs w:val="44"/>
              </w:rPr>
              <w:t>Impromptu</w:t>
            </w:r>
            <w:r w:rsidRPr="00CF7E7E">
              <w:rPr>
                <w:bCs w:val="0"/>
                <w:sz w:val="44"/>
                <w:szCs w:val="44"/>
              </w:rPr>
              <w:t xml:space="preserve"> - </w:t>
            </w:r>
            <w:hyperlink r:id="rId11" w:history="1">
              <w:r w:rsidRPr="00CF7E7E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https://youtu.be/KVilJUulnjQ</w:t>
              </w:r>
            </w:hyperlink>
            <w:r w:rsidRPr="00CF7E7E">
              <w:rPr>
                <w:bCs w:val="0"/>
                <w:sz w:val="44"/>
                <w:szCs w:val="44"/>
              </w:rPr>
              <w:t xml:space="preserve">; </w:t>
            </w:r>
            <w:hyperlink r:id="rId12" w:history="1">
              <w:r w:rsidRPr="00CF7E7E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https://youtu.be/SEirgW49Mdw</w:t>
              </w:r>
            </w:hyperlink>
            <w:r w:rsidRPr="00CF7E7E">
              <w:rPr>
                <w:bCs w:val="0"/>
                <w:sz w:val="44"/>
                <w:szCs w:val="44"/>
              </w:rPr>
              <w:br/>
            </w:r>
            <w:r w:rsidRPr="00AB2D69">
              <w:rPr>
                <w:b/>
                <w:bCs w:val="0"/>
                <w:sz w:val="44"/>
                <w:szCs w:val="44"/>
              </w:rPr>
              <w:t>Public Narrative</w:t>
            </w:r>
            <w:r w:rsidRPr="00CF7E7E">
              <w:rPr>
                <w:bCs w:val="0"/>
                <w:sz w:val="44"/>
                <w:szCs w:val="44"/>
              </w:rPr>
              <w:t xml:space="preserve"> – </w:t>
            </w:r>
            <w:hyperlink r:id="rId13" w:history="1">
              <w:r w:rsidRPr="00CF7E7E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https://youtu.be/3HQwcr7pi8g</w:t>
              </w:r>
            </w:hyperlink>
            <w:r w:rsidRPr="00CF7E7E">
              <w:rPr>
                <w:bCs w:val="0"/>
                <w:sz w:val="44"/>
                <w:szCs w:val="44"/>
              </w:rPr>
              <w:br/>
            </w:r>
            <w:r w:rsidRPr="00AB2D69">
              <w:rPr>
                <w:b/>
                <w:bCs w:val="0"/>
                <w:sz w:val="44"/>
                <w:szCs w:val="44"/>
              </w:rPr>
              <w:t>Rhetorical Criticism/Communication Analysis</w:t>
            </w:r>
            <w:r w:rsidRPr="00CF7E7E">
              <w:rPr>
                <w:bCs w:val="0"/>
                <w:sz w:val="44"/>
                <w:szCs w:val="44"/>
              </w:rPr>
              <w:t xml:space="preserve"> </w:t>
            </w:r>
            <w:r w:rsidR="00AB2D69">
              <w:rPr>
                <w:bCs w:val="0"/>
                <w:sz w:val="44"/>
                <w:szCs w:val="44"/>
              </w:rPr>
              <w:t xml:space="preserve"> </w:t>
            </w:r>
            <w:hyperlink r:id="rId14" w:history="1">
              <w:r w:rsidR="00AB2D69" w:rsidRPr="00430999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https://youtu.be/GeKwL_u92zs</w:t>
              </w:r>
            </w:hyperlink>
          </w:p>
          <w:p w:rsidR="00421FDD" w:rsidRPr="00CF7E7E" w:rsidRDefault="003A2337" w:rsidP="00421FDD">
            <w:pPr>
              <w:rPr>
                <w:bCs w:val="0"/>
                <w:sz w:val="44"/>
                <w:szCs w:val="44"/>
              </w:rPr>
            </w:pPr>
            <w:r w:rsidRPr="00AB2D69">
              <w:rPr>
                <w:b/>
                <w:bCs w:val="0"/>
                <w:sz w:val="44"/>
                <w:szCs w:val="44"/>
              </w:rPr>
              <w:t>After Dinner Speech</w:t>
            </w:r>
            <w:r w:rsidRPr="00CF7E7E">
              <w:rPr>
                <w:bCs w:val="0"/>
                <w:sz w:val="44"/>
                <w:szCs w:val="44"/>
              </w:rPr>
              <w:t xml:space="preserve"> - </w:t>
            </w:r>
            <w:hyperlink r:id="rId15" w:history="1">
              <w:r w:rsidRPr="00CF7E7E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https://youtu.be/afpoWBZPG5I</w:t>
              </w:r>
            </w:hyperlink>
            <w:r w:rsidR="00421FDD" w:rsidRPr="00CF7E7E">
              <w:rPr>
                <w:bCs w:val="0"/>
                <w:sz w:val="44"/>
                <w:szCs w:val="44"/>
              </w:rPr>
              <w:br/>
            </w:r>
          </w:p>
          <w:p w:rsidR="00421FDD" w:rsidRPr="00CF7E7E" w:rsidRDefault="00421FDD" w:rsidP="00421FDD">
            <w:pPr>
              <w:rPr>
                <w:b/>
                <w:bCs w:val="0"/>
                <w:color w:val="FF0000"/>
                <w:sz w:val="44"/>
                <w:szCs w:val="44"/>
              </w:rPr>
            </w:pPr>
            <w:r w:rsidRPr="00CF7E7E">
              <w:rPr>
                <w:b/>
                <w:bCs w:val="0"/>
                <w:color w:val="FF0000"/>
                <w:sz w:val="44"/>
                <w:szCs w:val="44"/>
              </w:rPr>
              <w:t>Oral Interpretation</w:t>
            </w:r>
          </w:p>
          <w:p w:rsidR="00421FDD" w:rsidRPr="00CF7E7E" w:rsidRDefault="00421FDD" w:rsidP="00421FDD">
            <w:pPr>
              <w:rPr>
                <w:sz w:val="44"/>
                <w:szCs w:val="44"/>
              </w:rPr>
            </w:pPr>
            <w:r w:rsidRPr="00AB2D69">
              <w:rPr>
                <w:b/>
                <w:bCs w:val="0"/>
                <w:sz w:val="44"/>
                <w:szCs w:val="44"/>
              </w:rPr>
              <w:t>Poetry</w:t>
            </w:r>
            <w:r w:rsidR="003A2337" w:rsidRPr="00CF7E7E">
              <w:rPr>
                <w:bCs w:val="0"/>
                <w:sz w:val="44"/>
                <w:szCs w:val="44"/>
              </w:rPr>
              <w:t xml:space="preserve"> -</w:t>
            </w:r>
            <w:r w:rsidRPr="00CF7E7E">
              <w:rPr>
                <w:bCs w:val="0"/>
                <w:sz w:val="44"/>
                <w:szCs w:val="44"/>
              </w:rPr>
              <w:t xml:space="preserve"> </w:t>
            </w:r>
            <w:hyperlink r:id="rId16" w:history="1">
              <w:r w:rsidRPr="00CF7E7E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https://youtu.be/qpNiSaW4rpw</w:t>
              </w:r>
            </w:hyperlink>
            <w:r w:rsidRPr="00CF7E7E">
              <w:rPr>
                <w:bCs w:val="0"/>
                <w:sz w:val="44"/>
                <w:szCs w:val="44"/>
              </w:rPr>
              <w:br/>
            </w:r>
            <w:r w:rsidRPr="00AB2D69">
              <w:rPr>
                <w:b/>
                <w:bCs w:val="0"/>
                <w:sz w:val="44"/>
                <w:szCs w:val="44"/>
              </w:rPr>
              <w:t>Spoken Word</w:t>
            </w:r>
            <w:r w:rsidRPr="00CF7E7E">
              <w:rPr>
                <w:bCs w:val="0"/>
                <w:sz w:val="44"/>
                <w:szCs w:val="44"/>
              </w:rPr>
              <w:t xml:space="preserve"> - </w:t>
            </w:r>
            <w:hyperlink r:id="rId17" w:history="1">
              <w:r w:rsidRPr="00CF7E7E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https://youtu.be/fE-c4Bj_RT0</w:t>
              </w:r>
            </w:hyperlink>
            <w:r w:rsidRPr="00CF7E7E">
              <w:rPr>
                <w:bCs w:val="0"/>
                <w:sz w:val="44"/>
                <w:szCs w:val="44"/>
              </w:rPr>
              <w:br/>
            </w:r>
            <w:r w:rsidRPr="00AB2D69">
              <w:rPr>
                <w:b/>
                <w:bCs w:val="0"/>
                <w:sz w:val="44"/>
                <w:szCs w:val="44"/>
              </w:rPr>
              <w:t>Program of Oral Interpretation</w:t>
            </w:r>
            <w:r w:rsidRPr="00CF7E7E">
              <w:rPr>
                <w:bCs w:val="0"/>
                <w:sz w:val="44"/>
                <w:szCs w:val="44"/>
              </w:rPr>
              <w:t xml:space="preserve"> </w:t>
            </w:r>
            <w:r w:rsidR="00AB2D69">
              <w:rPr>
                <w:bCs w:val="0"/>
                <w:sz w:val="44"/>
                <w:szCs w:val="44"/>
              </w:rPr>
              <w:t xml:space="preserve"> -</w:t>
            </w:r>
            <w:hyperlink r:id="rId18" w:history="1">
              <w:r w:rsidRPr="00CF7E7E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https://youtu.be/sLEdifS9c5Y</w:t>
              </w:r>
            </w:hyperlink>
            <w:r w:rsidRPr="00CF7E7E">
              <w:rPr>
                <w:bCs w:val="0"/>
                <w:sz w:val="44"/>
                <w:szCs w:val="44"/>
              </w:rPr>
              <w:t xml:space="preserve">; </w:t>
            </w:r>
            <w:hyperlink r:id="rId19" w:history="1">
              <w:r w:rsidRPr="00CF7E7E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https://youtu.be/XE31bt4BKFo</w:t>
              </w:r>
            </w:hyperlink>
          </w:p>
          <w:p w:rsidR="00CF7E7E" w:rsidRDefault="003A2337" w:rsidP="00B607FD">
            <w:pPr>
              <w:spacing w:after="160" w:line="312" w:lineRule="auto"/>
              <w:rPr>
                <w:sz w:val="44"/>
                <w:szCs w:val="44"/>
              </w:rPr>
            </w:pPr>
            <w:r w:rsidRPr="00AB2D69">
              <w:rPr>
                <w:b/>
                <w:bCs w:val="0"/>
                <w:sz w:val="44"/>
                <w:szCs w:val="44"/>
              </w:rPr>
              <w:t>Dramatic Interpretation (Prose)</w:t>
            </w:r>
            <w:r w:rsidRPr="00CF7E7E">
              <w:rPr>
                <w:bCs w:val="0"/>
                <w:sz w:val="44"/>
                <w:szCs w:val="44"/>
              </w:rPr>
              <w:t xml:space="preserve"> -</w:t>
            </w:r>
            <w:r w:rsidRPr="00CF7E7E">
              <w:rPr>
                <w:bCs w:val="0"/>
                <w:sz w:val="44"/>
                <w:szCs w:val="44"/>
                <w:u w:val="single"/>
              </w:rPr>
              <w:t xml:space="preserve"> </w:t>
            </w:r>
            <w:r w:rsidR="008259FB" w:rsidRPr="00CF7E7E">
              <w:rPr>
                <w:color w:val="0000FF"/>
                <w:sz w:val="44"/>
                <w:szCs w:val="44"/>
                <w:u w:val="single"/>
              </w:rPr>
              <w:t>https://youtu.be/4wyIH3YcuYk</w:t>
            </w:r>
            <w:r w:rsidR="008259FB" w:rsidRPr="00CF7E7E">
              <w:rPr>
                <w:bCs w:val="0"/>
                <w:sz w:val="44"/>
                <w:szCs w:val="44"/>
              </w:rPr>
              <w:t xml:space="preserve">     </w:t>
            </w:r>
          </w:p>
          <w:p w:rsidR="00A54E2C" w:rsidRPr="00CF7E7E" w:rsidRDefault="008259FB" w:rsidP="00B607FD">
            <w:pPr>
              <w:spacing w:after="160" w:line="312" w:lineRule="auto"/>
              <w:rPr>
                <w:bCs w:val="0"/>
                <w:color w:val="0000FF"/>
                <w:sz w:val="44"/>
                <w:szCs w:val="44"/>
                <w:u w:val="single"/>
              </w:rPr>
            </w:pPr>
            <w:r w:rsidRPr="00AB2D69">
              <w:rPr>
                <w:b/>
                <w:bCs w:val="0"/>
                <w:sz w:val="44"/>
                <w:szCs w:val="44"/>
              </w:rPr>
              <w:t>D</w:t>
            </w:r>
            <w:r w:rsidR="00A54E2C" w:rsidRPr="00AB2D69">
              <w:rPr>
                <w:b/>
                <w:bCs w:val="0"/>
                <w:sz w:val="44"/>
                <w:szCs w:val="44"/>
              </w:rPr>
              <w:t>uo Dramatic Interpretation (Prose)</w:t>
            </w:r>
            <w:r w:rsidR="00B607FD" w:rsidRPr="00CF7E7E">
              <w:rPr>
                <w:bCs w:val="0"/>
                <w:sz w:val="44"/>
                <w:szCs w:val="44"/>
              </w:rPr>
              <w:t xml:space="preserve"> -</w:t>
            </w:r>
            <w:r w:rsidR="00B607FD" w:rsidRPr="00CF7E7E">
              <w:rPr>
                <w:bCs w:val="0"/>
                <w:color w:val="0000FF"/>
                <w:sz w:val="44"/>
                <w:szCs w:val="44"/>
                <w:u w:val="single"/>
              </w:rPr>
              <w:t xml:space="preserve"> </w:t>
            </w:r>
            <w:hyperlink r:id="rId20" w:history="1">
              <w:r w:rsidR="00A54E2C" w:rsidRPr="00CF7E7E">
                <w:rPr>
                  <w:bCs w:val="0"/>
                  <w:color w:val="0000FF"/>
                  <w:sz w:val="44"/>
                  <w:szCs w:val="44"/>
                  <w:u w:val="single"/>
                </w:rPr>
                <w:t>https://youtu.be/lIZYrhFPh6Y</w:t>
              </w:r>
            </w:hyperlink>
          </w:p>
          <w:p w:rsidR="005C61E4" w:rsidRPr="00A54E2C" w:rsidRDefault="00A54E2C" w:rsidP="005C61E4">
            <w:pPr>
              <w:spacing w:after="160" w:line="312" w:lineRule="auto"/>
              <w:rPr>
                <w:bCs w:val="0"/>
                <w:color w:val="0000FF"/>
                <w:sz w:val="22"/>
                <w:szCs w:val="22"/>
                <w:u w:val="single"/>
              </w:rPr>
            </w:pPr>
            <w:r w:rsidRPr="00A54E2C">
              <w:rPr>
                <w:bCs w:val="0"/>
                <w:color w:val="0000FF"/>
                <w:sz w:val="22"/>
                <w:szCs w:val="22"/>
                <w:u w:val="single"/>
              </w:rPr>
              <w:t xml:space="preserve">  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4409" w:type="dxa"/>
          </w:tcPr>
          <w:p w:rsidR="00421FDD" w:rsidRDefault="00421FDD" w:rsidP="005C61E4">
            <w:pPr>
              <w:pStyle w:val="Heading2"/>
              <w:outlineLvl w:val="1"/>
            </w:pPr>
            <w:r>
              <w:t xml:space="preserve">The SPEECH and DEBATE team WANTS </w:t>
            </w:r>
          </w:p>
          <w:p w:rsidR="005C61E4" w:rsidRPr="00CF7E7E" w:rsidRDefault="00421FDD" w:rsidP="005C61E4">
            <w:pPr>
              <w:pStyle w:val="Heading2"/>
              <w:outlineLvl w:val="1"/>
              <w:rPr>
                <w:sz w:val="96"/>
                <w:szCs w:val="96"/>
              </w:rPr>
            </w:pPr>
            <w:r w:rsidRPr="00CF7E7E">
              <w:rPr>
                <w:sz w:val="96"/>
                <w:szCs w:val="96"/>
              </w:rPr>
              <w:t>YOU</w:t>
            </w:r>
          </w:p>
          <w:p w:rsidR="005C61E4" w:rsidRPr="00AA4794" w:rsidRDefault="00A1276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B3170C296C1A404CB29A6FD24D155D1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235BEC" w:rsidRDefault="00421FDD" w:rsidP="00F37FD7">
            <w:pPr>
              <w:pStyle w:val="Heading2"/>
              <w:outlineLvl w:val="1"/>
              <w:rPr>
                <w:bCs w:val="0"/>
              </w:rPr>
            </w:pPr>
            <w:r>
              <w:t xml:space="preserve">Share your voice, </w:t>
            </w:r>
          </w:p>
          <w:p w:rsidR="00235BEC" w:rsidRDefault="00421FDD" w:rsidP="00F37FD7">
            <w:pPr>
              <w:pStyle w:val="Heading2"/>
              <w:outlineLvl w:val="1"/>
              <w:rPr>
                <w:bCs w:val="0"/>
              </w:rPr>
            </w:pPr>
            <w:r>
              <w:t xml:space="preserve">hone your skills, </w:t>
            </w:r>
          </w:p>
          <w:p w:rsidR="00235BEC" w:rsidRDefault="00421FDD" w:rsidP="00F37FD7">
            <w:pPr>
              <w:pStyle w:val="Heading2"/>
              <w:outlineLvl w:val="1"/>
              <w:rPr>
                <w:bCs w:val="0"/>
              </w:rPr>
            </w:pPr>
            <w:r>
              <w:t xml:space="preserve">learn how to </w:t>
            </w:r>
            <w:r w:rsidR="00F37FD7">
              <w:t xml:space="preserve">share </w:t>
            </w:r>
          </w:p>
          <w:p w:rsidR="00235BEC" w:rsidRDefault="00F37FD7" w:rsidP="00F37FD7">
            <w:pPr>
              <w:pStyle w:val="Heading2"/>
              <w:outlineLvl w:val="1"/>
              <w:rPr>
                <w:bCs w:val="0"/>
              </w:rPr>
            </w:pPr>
            <w:r>
              <w:t xml:space="preserve">your </w:t>
            </w:r>
          </w:p>
          <w:p w:rsidR="00F37FD7" w:rsidRPr="00AA4794" w:rsidRDefault="00F37FD7" w:rsidP="00F37FD7">
            <w:pPr>
              <w:pStyle w:val="Heading2"/>
              <w:outlineLvl w:val="1"/>
            </w:pPr>
            <w:r>
              <w:t>communication talents</w:t>
            </w:r>
          </w:p>
          <w:p w:rsidR="005C61E4" w:rsidRPr="00AA4794" w:rsidRDefault="00A1276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5A6A228C30D0435A845E6A2ECB514B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B607FD" w:rsidP="005C61E4">
            <w:pPr>
              <w:pStyle w:val="Heading2"/>
              <w:outlineLvl w:val="1"/>
            </w:pPr>
            <w:r>
              <w:t>JOIN NOW!!!</w:t>
            </w:r>
          </w:p>
          <w:p w:rsidR="00AA4794" w:rsidRPr="00AA4794" w:rsidRDefault="00AA4794" w:rsidP="005C61E4">
            <w:pPr>
              <w:pStyle w:val="Heading2"/>
              <w:outlineLvl w:val="1"/>
            </w:pPr>
          </w:p>
          <w:p w:rsidR="005C61E4" w:rsidRPr="00AB2D69" w:rsidRDefault="00421FDD" w:rsidP="003224B1">
            <w:pPr>
              <w:pStyle w:val="Heading3"/>
              <w:shd w:val="clear" w:color="auto" w:fill="EC6814" w:themeFill="accent4"/>
              <w:outlineLvl w:val="2"/>
              <w:rPr>
                <w:sz w:val="36"/>
                <w:szCs w:val="36"/>
              </w:rPr>
            </w:pPr>
            <w:r w:rsidRPr="00AB2D69">
              <w:rPr>
                <w:sz w:val="36"/>
                <w:szCs w:val="36"/>
              </w:rPr>
              <w:t>Prof. Arri Stone</w:t>
            </w:r>
          </w:p>
          <w:p w:rsidR="005C61E4" w:rsidRPr="00AB2D69" w:rsidRDefault="00A12767" w:rsidP="003224B1">
            <w:pPr>
              <w:pStyle w:val="ContactInfo"/>
              <w:shd w:val="clear" w:color="auto" w:fill="EC6814" w:themeFill="accent4"/>
              <w:spacing w:line="312" w:lineRule="auto"/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5AF35AF77A0F4680BB50B21B35AD1B12"/>
                </w:placeholder>
                <w15:appearance w15:val="hidden"/>
                <w:text w:multiLine="1"/>
              </w:sdtPr>
              <w:sdtEndPr/>
              <w:sdtContent>
                <w:r w:rsidR="00AB2D69" w:rsidRPr="00235BEC">
                  <w:rPr>
                    <w:rFonts w:ascii="Arial" w:hAnsi="Arial" w:cs="Arial"/>
                    <w:b/>
                    <w:sz w:val="28"/>
                    <w:szCs w:val="28"/>
                  </w:rPr>
                  <w:br/>
                </w:r>
                <w:r w:rsidR="00421FDD" w:rsidRPr="00235BEC">
                  <w:rPr>
                    <w:rFonts w:ascii="Arial" w:hAnsi="Arial" w:cs="Arial"/>
                    <w:b/>
                    <w:sz w:val="28"/>
                    <w:szCs w:val="28"/>
                  </w:rPr>
                  <w:t>EC – 1-</w:t>
                </w:r>
                <w:r w:rsidR="0096013F" w:rsidRPr="00235BEC">
                  <w:rPr>
                    <w:rFonts w:ascii="Arial" w:hAnsi="Arial" w:cs="Arial"/>
                    <w:b/>
                    <w:sz w:val="28"/>
                    <w:szCs w:val="28"/>
                  </w:rPr>
                  <w:t>269</w:t>
                </w:r>
              </w:sdtContent>
            </w:sdt>
          </w:p>
          <w:p w:rsidR="003224B1" w:rsidRPr="00235BEC" w:rsidRDefault="003224B1" w:rsidP="003224B1">
            <w:pPr>
              <w:pStyle w:val="ContactInfo"/>
              <w:shd w:val="clear" w:color="auto" w:fill="EC6814" w:themeFill="accent4"/>
              <w:spacing w:line="312" w:lineRule="auto"/>
              <w:rPr>
                <w:rFonts w:ascii="Arial" w:hAnsi="Arial" w:cs="Arial"/>
                <w:bCs w:val="0"/>
                <w:sz w:val="36"/>
                <w:szCs w:val="36"/>
              </w:rPr>
            </w:pPr>
            <w:r w:rsidRPr="00235BEC">
              <w:rPr>
                <w:rFonts w:ascii="Arial" w:hAnsi="Arial" w:cs="Arial"/>
                <w:sz w:val="36"/>
                <w:szCs w:val="36"/>
              </w:rPr>
              <w:t>(407) 582-2293</w:t>
            </w:r>
          </w:p>
          <w:p w:rsidR="005C61E4" w:rsidRPr="00235BEC" w:rsidRDefault="00AB2D69" w:rsidP="003224B1">
            <w:pPr>
              <w:pStyle w:val="ContactInfo"/>
              <w:shd w:val="clear" w:color="auto" w:fill="EC6814" w:themeFill="accent4"/>
              <w:spacing w:line="312" w:lineRule="auto"/>
              <w:rPr>
                <w:b/>
                <w:color w:val="000000" w:themeColor="text1"/>
              </w:rPr>
            </w:pPr>
            <w:hyperlink r:id="rId21" w:history="1">
              <w:r w:rsidR="00421FDD" w:rsidRPr="00235BEC">
                <w:rPr>
                  <w:rStyle w:val="Hyperlink"/>
                  <w:b/>
                  <w:bCs w:val="0"/>
                  <w:color w:val="000000" w:themeColor="text1"/>
                </w:rPr>
                <w:t>Astone28@valenciacollege.edu</w:t>
              </w:r>
            </w:hyperlink>
          </w:p>
          <w:p w:rsidR="005C61E4" w:rsidRPr="00AA4794" w:rsidRDefault="00F37FD7" w:rsidP="003224B1">
            <w:pPr>
              <w:pStyle w:val="ContactInfo"/>
              <w:shd w:val="clear" w:color="auto" w:fill="EEAE1F" w:themeFill="accent3"/>
              <w:spacing w:line="312" w:lineRule="auto"/>
              <w:ind w:left="0"/>
            </w:pPr>
            <w:r w:rsidRPr="003224B1">
              <w:rPr>
                <w:noProof/>
                <w:shd w:val="clear" w:color="auto" w:fill="EC6814" w:themeFill="accent4"/>
                <w:lang w:eastAsia="en-US"/>
              </w:rPr>
              <w:drawing>
                <wp:inline distT="0" distB="0" distL="0" distR="0">
                  <wp:extent cx="2440983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00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856" cy="47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C61E4" w:rsidRPr="00076F31" w:rsidRDefault="005C61E4" w:rsidP="00CF7E7E">
      <w:pPr>
        <w:pStyle w:val="NoSpacing"/>
      </w:pPr>
    </w:p>
    <w:sectPr w:rsidR="005C61E4" w:rsidRPr="00076F31" w:rsidSect="00CF7E7E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67" w:rsidRDefault="00A12767" w:rsidP="005F5D5F">
      <w:pPr>
        <w:spacing w:after="0" w:line="240" w:lineRule="auto"/>
      </w:pPr>
      <w:r>
        <w:separator/>
      </w:r>
    </w:p>
  </w:endnote>
  <w:endnote w:type="continuationSeparator" w:id="0">
    <w:p w:rsidR="00A12767" w:rsidRDefault="00A1276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67" w:rsidRDefault="00A12767" w:rsidP="005F5D5F">
      <w:pPr>
        <w:spacing w:after="0" w:line="240" w:lineRule="auto"/>
      </w:pPr>
      <w:r>
        <w:separator/>
      </w:r>
    </w:p>
  </w:footnote>
  <w:footnote w:type="continuationSeparator" w:id="0">
    <w:p w:rsidR="00A12767" w:rsidRDefault="00A1276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DD"/>
    <w:rsid w:val="000168C0"/>
    <w:rsid w:val="000427C6"/>
    <w:rsid w:val="00066B1E"/>
    <w:rsid w:val="00076F31"/>
    <w:rsid w:val="000B4C91"/>
    <w:rsid w:val="00171CDD"/>
    <w:rsid w:val="00175521"/>
    <w:rsid w:val="00181FB9"/>
    <w:rsid w:val="00221EEC"/>
    <w:rsid w:val="00235BEC"/>
    <w:rsid w:val="00251739"/>
    <w:rsid w:val="00261A78"/>
    <w:rsid w:val="003224B1"/>
    <w:rsid w:val="003A2337"/>
    <w:rsid w:val="003B6A17"/>
    <w:rsid w:val="00411532"/>
    <w:rsid w:val="00421FDD"/>
    <w:rsid w:val="00430999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259FB"/>
    <w:rsid w:val="00837654"/>
    <w:rsid w:val="00880783"/>
    <w:rsid w:val="008B5772"/>
    <w:rsid w:val="008C031F"/>
    <w:rsid w:val="008C1756"/>
    <w:rsid w:val="008D17FF"/>
    <w:rsid w:val="008D1B42"/>
    <w:rsid w:val="008F6C52"/>
    <w:rsid w:val="009141C6"/>
    <w:rsid w:val="0096013F"/>
    <w:rsid w:val="00A03450"/>
    <w:rsid w:val="00A12767"/>
    <w:rsid w:val="00A54E2C"/>
    <w:rsid w:val="00A97C88"/>
    <w:rsid w:val="00AA4794"/>
    <w:rsid w:val="00AB2D69"/>
    <w:rsid w:val="00AB3068"/>
    <w:rsid w:val="00AB58F4"/>
    <w:rsid w:val="00AB600D"/>
    <w:rsid w:val="00AF32DC"/>
    <w:rsid w:val="00B46A60"/>
    <w:rsid w:val="00B607FD"/>
    <w:rsid w:val="00BC6ED1"/>
    <w:rsid w:val="00C57F20"/>
    <w:rsid w:val="00CF7E7E"/>
    <w:rsid w:val="00D16845"/>
    <w:rsid w:val="00D56FBE"/>
    <w:rsid w:val="00D751DD"/>
    <w:rsid w:val="00E3564F"/>
    <w:rsid w:val="00E6390C"/>
    <w:rsid w:val="00EC1838"/>
    <w:rsid w:val="00F2548A"/>
    <w:rsid w:val="00F37FD7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E75B7"/>
  <w15:chartTrackingRefBased/>
  <w15:docId w15:val="{FB4A8CFD-F794-489C-9DF4-71C879C1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F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tu.be/3HQwcr7pi8g" TargetMode="External"/><Relationship Id="rId18" Type="http://schemas.openxmlformats.org/officeDocument/2006/relationships/hyperlink" Target="https://youtu.be/sLEdifS9c5Y" TargetMode="External"/><Relationship Id="rId3" Type="http://schemas.openxmlformats.org/officeDocument/2006/relationships/styles" Target="styles.xml"/><Relationship Id="rId21" Type="http://schemas.openxmlformats.org/officeDocument/2006/relationships/hyperlink" Target="Astone28@valenciacollege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SEirgW49Mdw" TargetMode="External"/><Relationship Id="rId17" Type="http://schemas.openxmlformats.org/officeDocument/2006/relationships/hyperlink" Target="https://youtu.be/fE-c4Bj_RT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qpNiSaW4rpw" TargetMode="External"/><Relationship Id="rId20" Type="http://schemas.openxmlformats.org/officeDocument/2006/relationships/hyperlink" Target="https://youtu.be/lIZYrhFPh6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VilJUulnjQ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youtu.be/afpoWBZPG5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bneu-0FUFF8" TargetMode="External"/><Relationship Id="rId19" Type="http://schemas.openxmlformats.org/officeDocument/2006/relationships/hyperlink" Target="https://youtu.be/XE31bt4BK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RNa6d9NP_E" TargetMode="External"/><Relationship Id="rId14" Type="http://schemas.openxmlformats.org/officeDocument/2006/relationships/hyperlink" Target="https://youtu.be/GeKwL_u92zs" TargetMode="Externa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one28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170C296C1A404CB29A6FD24D15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2D32-E166-45D2-84EB-2F545E137EB4}"/>
      </w:docPartPr>
      <w:docPartBody>
        <w:p w:rsidR="00EE6169" w:rsidRDefault="00574FB0">
          <w:pPr>
            <w:pStyle w:val="B3170C296C1A404CB29A6FD24D155D1E"/>
          </w:pPr>
          <w:r w:rsidRPr="00AA4794">
            <w:t>────</w:t>
          </w:r>
        </w:p>
      </w:docPartBody>
    </w:docPart>
    <w:docPart>
      <w:docPartPr>
        <w:name w:val="5A6A228C30D0435A845E6A2ECB51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C436-F734-4875-AE1A-88845BD28CDB}"/>
      </w:docPartPr>
      <w:docPartBody>
        <w:p w:rsidR="00EE6169" w:rsidRDefault="00574FB0">
          <w:pPr>
            <w:pStyle w:val="5A6A228C30D0435A845E6A2ECB514B08"/>
          </w:pPr>
          <w:r w:rsidRPr="00AA4794">
            <w:t>────</w:t>
          </w:r>
        </w:p>
      </w:docPartBody>
    </w:docPart>
    <w:docPart>
      <w:docPartPr>
        <w:name w:val="5AF35AF77A0F4680BB50B21B35AD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6E49-B294-41B5-AD63-F6962B8D1CE4}"/>
      </w:docPartPr>
      <w:docPartBody>
        <w:p w:rsidR="00EE6169" w:rsidRDefault="00574FB0">
          <w:pPr>
            <w:pStyle w:val="5AF35AF77A0F4680BB50B21B35AD1B12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B0"/>
    <w:rsid w:val="000423E9"/>
    <w:rsid w:val="00574FB0"/>
    <w:rsid w:val="00E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108D9DD9A46C29A9CDCAF484DB6D8">
    <w:name w:val="EF4108D9DD9A46C29A9CDCAF484DB6D8"/>
  </w:style>
  <w:style w:type="paragraph" w:customStyle="1" w:styleId="2F9B5DF368A046B69A02259E91CFF8C9">
    <w:name w:val="2F9B5DF368A046B69A02259E91CFF8C9"/>
  </w:style>
  <w:style w:type="paragraph" w:customStyle="1" w:styleId="E5FF877BFE844ADA989BDBF975187DE8">
    <w:name w:val="E5FF877BFE844ADA989BDBF975187DE8"/>
  </w:style>
  <w:style w:type="paragraph" w:customStyle="1" w:styleId="7AF1FB45444C49BB8AA6E6CC28C0DE94">
    <w:name w:val="7AF1FB45444C49BB8AA6E6CC28C0DE94"/>
  </w:style>
  <w:style w:type="paragraph" w:customStyle="1" w:styleId="E81B253FEEB84667BC90CF12CE99BF08">
    <w:name w:val="E81B253FEEB84667BC90CF12CE99BF08"/>
  </w:style>
  <w:style w:type="paragraph" w:customStyle="1" w:styleId="B3170C296C1A404CB29A6FD24D155D1E">
    <w:name w:val="B3170C296C1A404CB29A6FD24D155D1E"/>
  </w:style>
  <w:style w:type="paragraph" w:customStyle="1" w:styleId="695544ACEC284904A6A8B82FFD5670E8">
    <w:name w:val="695544ACEC284904A6A8B82FFD5670E8"/>
  </w:style>
  <w:style w:type="paragraph" w:customStyle="1" w:styleId="5A6A228C30D0435A845E6A2ECB514B08">
    <w:name w:val="5A6A228C30D0435A845E6A2ECB514B08"/>
  </w:style>
  <w:style w:type="paragraph" w:customStyle="1" w:styleId="CF37626854914DE89FFDD464F6621A2A">
    <w:name w:val="CF37626854914DE89FFDD464F6621A2A"/>
  </w:style>
  <w:style w:type="paragraph" w:customStyle="1" w:styleId="2CDEE9E72E2D49DEA9966EE447C36DD7">
    <w:name w:val="2CDEE9E72E2D49DEA9966EE447C36DD7"/>
  </w:style>
  <w:style w:type="paragraph" w:customStyle="1" w:styleId="2A1EDAFDC3284226A07539FFCD0EE6C0">
    <w:name w:val="2A1EDAFDC3284226A07539FFCD0EE6C0"/>
  </w:style>
  <w:style w:type="paragraph" w:customStyle="1" w:styleId="C8D606417D694127871BFFA34D7B3B7C">
    <w:name w:val="C8D606417D694127871BFFA34D7B3B7C"/>
  </w:style>
  <w:style w:type="paragraph" w:customStyle="1" w:styleId="19B5801534694A97B6DAC76144E66144">
    <w:name w:val="19B5801534694A97B6DAC76144E66144"/>
  </w:style>
  <w:style w:type="paragraph" w:customStyle="1" w:styleId="FD03C032C8A34B5CB509FD69B07D3E51">
    <w:name w:val="FD03C032C8A34B5CB509FD69B07D3E51"/>
  </w:style>
  <w:style w:type="paragraph" w:customStyle="1" w:styleId="5AF35AF77A0F4680BB50B21B35AD1B12">
    <w:name w:val="5AF35AF77A0F4680BB50B21B35AD1B12"/>
  </w:style>
  <w:style w:type="paragraph" w:customStyle="1" w:styleId="8FC971B4425C4476ABAA50E00476B469">
    <w:name w:val="8FC971B4425C4476ABAA50E00476B469"/>
  </w:style>
  <w:style w:type="paragraph" w:customStyle="1" w:styleId="E3F887CDCB8A4B32BCE74123CCDF9899">
    <w:name w:val="E3F887CDCB8A4B32BCE74123CCDF9899"/>
  </w:style>
  <w:style w:type="paragraph" w:customStyle="1" w:styleId="E7C9D629AE8B4C2FA8246298D10CD2D8">
    <w:name w:val="E7C9D629AE8B4C2FA8246298D10CD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FE3A-BB7C-496B-88F9-B40A0197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107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</dc:creator>
  <cp:keywords/>
  <dc:description/>
  <cp:lastModifiedBy>Arri</cp:lastModifiedBy>
  <cp:revision>5</cp:revision>
  <dcterms:created xsi:type="dcterms:W3CDTF">2019-01-03T15:39:00Z</dcterms:created>
  <dcterms:modified xsi:type="dcterms:W3CDTF">2019-01-03T17:46:00Z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